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F2" w:rsidRPr="00466DCA" w:rsidRDefault="00733DCD">
      <w:pPr>
        <w:pStyle w:val="Heading2"/>
        <w:divId w:val="1032807681"/>
        <w:rPr>
          <w:rFonts w:cs="Times New Roman"/>
          <w:sz w:val="24"/>
          <w:szCs w:val="24"/>
        </w:rPr>
      </w:pPr>
      <w:bookmarkStart w:id="0" w:name="_GoBack"/>
      <w:bookmarkEnd w:id="0"/>
      <w:r w:rsidRPr="00466DCA">
        <w:rPr>
          <w:rFonts w:cs="Times New Roman"/>
          <w:sz w:val="24"/>
          <w:szCs w:val="24"/>
        </w:rPr>
        <w:t>DHSS</w:t>
      </w:r>
      <w:r w:rsidR="005D2FC6">
        <w:rPr>
          <w:rFonts w:cs="Times New Roman"/>
          <w:sz w:val="24"/>
          <w:szCs w:val="24"/>
        </w:rPr>
        <w:t xml:space="preserve"> </w:t>
      </w:r>
      <w:r w:rsidR="00A82BEB">
        <w:rPr>
          <w:rFonts w:cs="Times New Roman"/>
          <w:sz w:val="24"/>
          <w:szCs w:val="24"/>
        </w:rPr>
        <w:t>Job Aid</w:t>
      </w:r>
      <w:r w:rsidR="0051164A">
        <w:rPr>
          <w:rFonts w:cs="Times New Roman"/>
          <w:sz w:val="24"/>
          <w:szCs w:val="24"/>
        </w:rPr>
        <w:t xml:space="preserve"> 25</w:t>
      </w:r>
      <w:r w:rsidR="00A82BEB">
        <w:rPr>
          <w:rFonts w:cs="Times New Roman"/>
          <w:sz w:val="24"/>
          <w:szCs w:val="24"/>
        </w:rPr>
        <w:t>:</w:t>
      </w:r>
      <w:r w:rsidR="00F36FCD">
        <w:rPr>
          <w:rFonts w:cs="Times New Roman"/>
          <w:sz w:val="24"/>
          <w:szCs w:val="24"/>
        </w:rPr>
        <w:t xml:space="preserve"> </w:t>
      </w:r>
      <w:r w:rsidR="003C74A6">
        <w:rPr>
          <w:rFonts w:cs="Times New Roman"/>
          <w:sz w:val="24"/>
          <w:szCs w:val="24"/>
        </w:rPr>
        <w:t xml:space="preserve">How to </w:t>
      </w:r>
      <w:r w:rsidR="0051164A">
        <w:rPr>
          <w:rFonts w:cs="Times New Roman"/>
          <w:sz w:val="24"/>
          <w:szCs w:val="24"/>
        </w:rPr>
        <w:t>Check Leave Balances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bottom w:w="58" w:type="dxa"/>
        </w:tblCellMar>
        <w:tblLook w:val="00A0" w:firstRow="1" w:lastRow="0" w:firstColumn="1" w:lastColumn="0" w:noHBand="0" w:noVBand="0"/>
      </w:tblPr>
      <w:tblGrid>
        <w:gridCol w:w="1015"/>
        <w:gridCol w:w="10188"/>
      </w:tblGrid>
      <w:tr w:rsidR="009F77A6" w:rsidRPr="009474F0" w:rsidTr="00871BFB">
        <w:trPr>
          <w:divId w:val="1032807681"/>
          <w:cantSplit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A6" w:rsidRPr="009474F0" w:rsidRDefault="009F77A6" w:rsidP="00B07CA3">
            <w:pPr>
              <w:pStyle w:val="NumberedList2"/>
              <w:numPr>
                <w:ilvl w:val="0"/>
                <w:numId w:val="21"/>
              </w:numPr>
              <w:tabs>
                <w:tab w:val="left" w:pos="270"/>
              </w:tabs>
              <w:rPr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A6" w:rsidRPr="009474F0" w:rsidRDefault="0051164A" w:rsidP="009474F0">
            <w:pPr>
              <w:pStyle w:val="Heading2"/>
              <w:spacing w:before="0" w:after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Employees can check their leave balances at any time in eSTAR by using the </w:t>
            </w:r>
            <w:r w:rsidR="00E17B02" w:rsidRPr="00E17B02">
              <w:rPr>
                <w:rFonts w:cs="Times New Roman"/>
                <w:sz w:val="24"/>
                <w:szCs w:val="24"/>
              </w:rPr>
              <w:t xml:space="preserve">Leave </w:t>
            </w:r>
            <w:r w:rsidRPr="00E17B02">
              <w:rPr>
                <w:rFonts w:cs="Times New Roman"/>
                <w:b w:val="0"/>
                <w:sz w:val="24"/>
                <w:szCs w:val="24"/>
              </w:rPr>
              <w:t>tab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found on the timesheet.  </w:t>
            </w:r>
            <w:r w:rsidR="009F77A6" w:rsidRPr="009474F0">
              <w:rPr>
                <w:rFonts w:cs="Times New Roman"/>
                <w:b w:val="0"/>
                <w:sz w:val="24"/>
                <w:szCs w:val="24"/>
              </w:rPr>
              <w:t xml:space="preserve">After </w:t>
            </w:r>
            <w:r>
              <w:rPr>
                <w:rFonts w:cs="Times New Roman"/>
                <w:b w:val="0"/>
                <w:sz w:val="24"/>
                <w:szCs w:val="24"/>
              </w:rPr>
              <w:t>logging in</w:t>
            </w:r>
            <w:r w:rsidR="009F77A6" w:rsidRPr="009474F0">
              <w:rPr>
                <w:rFonts w:cs="Times New Roman"/>
                <w:b w:val="0"/>
                <w:sz w:val="24"/>
                <w:szCs w:val="24"/>
              </w:rPr>
              <w:t xml:space="preserve">to the system, open </w:t>
            </w:r>
            <w:r>
              <w:rPr>
                <w:rFonts w:cs="Times New Roman"/>
                <w:b w:val="0"/>
                <w:sz w:val="24"/>
                <w:szCs w:val="24"/>
              </w:rPr>
              <w:t>the</w:t>
            </w:r>
            <w:r w:rsidR="009F77A6" w:rsidRPr="009474F0">
              <w:rPr>
                <w:rFonts w:cs="Times New Roman"/>
                <w:b w:val="0"/>
                <w:sz w:val="24"/>
                <w:szCs w:val="24"/>
              </w:rPr>
              <w:t xml:space="preserve"> timesheet by selecting </w:t>
            </w:r>
            <w:r w:rsidR="001561B2" w:rsidRPr="001561B2">
              <w:rPr>
                <w:rFonts w:cs="Times New Roman"/>
                <w:sz w:val="24"/>
                <w:szCs w:val="24"/>
              </w:rPr>
              <w:t>My Timesheet</w:t>
            </w:r>
            <w:r w:rsidR="009F77A6" w:rsidRPr="009474F0">
              <w:rPr>
                <w:rFonts w:cs="Times New Roman"/>
                <w:b w:val="0"/>
                <w:sz w:val="24"/>
                <w:szCs w:val="24"/>
              </w:rPr>
              <w:t xml:space="preserve"> from the </w:t>
            </w:r>
            <w:r w:rsidR="009F77A6" w:rsidRPr="001561B2">
              <w:rPr>
                <w:rFonts w:cs="Times New Roman"/>
                <w:sz w:val="24"/>
                <w:szCs w:val="24"/>
              </w:rPr>
              <w:t>Time Entry</w:t>
            </w:r>
            <w:r w:rsidR="009F77A6" w:rsidRPr="009474F0">
              <w:rPr>
                <w:rFonts w:cs="Times New Roman"/>
                <w:b w:val="0"/>
                <w:sz w:val="24"/>
                <w:szCs w:val="24"/>
              </w:rPr>
              <w:t xml:space="preserve"> area of the home screen.</w:t>
            </w:r>
          </w:p>
          <w:p w:rsidR="009F77A6" w:rsidRPr="009474F0" w:rsidRDefault="001561B2" w:rsidP="009474F0">
            <w:pPr>
              <w:pStyle w:val="Heading2"/>
              <w:spacing w:before="0" w:after="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noProof/>
                <w:sz w:val="24"/>
                <w:szCs w:val="24"/>
              </w:rPr>
              <w:drawing>
                <wp:inline distT="0" distB="0" distL="0" distR="0" wp14:anchorId="290BEDF7" wp14:editId="49B4D3BA">
                  <wp:extent cx="4629150" cy="2542019"/>
                  <wp:effectExtent l="0" t="0" r="0" b="0"/>
                  <wp:docPr id="4" name="Picture 4" descr="C:\Users\Suzanne.Milewski\Documents\My Received Files\L_50F6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uzanne.Milewski\Documents\My Received Files\L_50F6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54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A6" w:rsidRPr="009474F0" w:rsidTr="00871BFB">
        <w:trPr>
          <w:divId w:val="1032807681"/>
          <w:cantSplit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A6" w:rsidRPr="009474F0" w:rsidRDefault="009F77A6" w:rsidP="00B07CA3">
            <w:pPr>
              <w:pStyle w:val="NumberedList2"/>
              <w:numPr>
                <w:ilvl w:val="0"/>
                <w:numId w:val="21"/>
              </w:numPr>
              <w:tabs>
                <w:tab w:val="left" w:pos="270"/>
              </w:tabs>
              <w:rPr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A6" w:rsidRPr="009474F0" w:rsidRDefault="009F77A6" w:rsidP="009474F0">
            <w:pPr>
              <w:pStyle w:val="Heading2"/>
              <w:spacing w:before="0" w:after="0"/>
              <w:rPr>
                <w:rFonts w:cs="Times New Roman"/>
                <w:b w:val="0"/>
                <w:sz w:val="24"/>
                <w:szCs w:val="24"/>
              </w:rPr>
            </w:pPr>
            <w:r w:rsidRPr="009474F0">
              <w:rPr>
                <w:rFonts w:cs="Times New Roman"/>
                <w:b w:val="0"/>
                <w:sz w:val="24"/>
                <w:szCs w:val="24"/>
              </w:rPr>
              <w:t xml:space="preserve">The following is an example of an employee time entry window. </w:t>
            </w:r>
          </w:p>
          <w:p w:rsidR="009F77A6" w:rsidRPr="001561B2" w:rsidRDefault="005D2FC6" w:rsidP="001561B2">
            <w:pPr>
              <w:pStyle w:val="Heading2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9474F0">
              <w:rPr>
                <w:rFonts w:cs="Times New Roman"/>
                <w:b w:val="0"/>
                <w:bCs w:val="0"/>
                <w:iCs w:val="0"/>
                <w:noProof/>
                <w:sz w:val="24"/>
                <w:szCs w:val="24"/>
              </w:rPr>
              <w:drawing>
                <wp:inline distT="0" distB="0" distL="0" distR="0" wp14:anchorId="392B6CD9" wp14:editId="51FB9859">
                  <wp:extent cx="5478145" cy="3697605"/>
                  <wp:effectExtent l="19050" t="0" r="825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145" cy="369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7A6" w:rsidRPr="009474F0" w:rsidTr="00871BFB">
        <w:trPr>
          <w:divId w:val="1032807681"/>
          <w:cantSplit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A6" w:rsidRPr="009474F0" w:rsidRDefault="009F77A6" w:rsidP="00B07CA3">
            <w:pPr>
              <w:pStyle w:val="ListNumber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Use the </w:t>
            </w:r>
            <w:r w:rsidR="002367DB">
              <w:rPr>
                <w:rFonts w:ascii="Times New Roman" w:eastAsia="Times New Roman" w:hAnsi="Times New Roman" w:cs="Times New Roman"/>
                <w:b/>
                <w:bCs/>
                <w:iCs/>
              </w:rPr>
              <w:t>C</w:t>
            </w:r>
            <w:r w:rsidRPr="00FA7FD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alendar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function in the upper left hand corner of the timesheet to see how much leave is available for selected date. </w:t>
            </w: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3C106E2A" wp14:editId="5D5F274F">
                  <wp:extent cx="2647950" cy="8477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After locating the</w:t>
            </w:r>
            <w:r w:rsidR="002367D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C</w:t>
            </w:r>
            <w:r w:rsidRPr="00FA7FD8">
              <w:rPr>
                <w:rFonts w:ascii="Times New Roman" w:eastAsia="Times New Roman" w:hAnsi="Times New Roman" w:cs="Times New Roman"/>
                <w:b/>
                <w:bCs/>
                <w:iCs/>
              </w:rPr>
              <w:t>alendar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function, click on the picture to select desired dates. </w:t>
            </w:r>
          </w:p>
          <w:p w:rsidR="00FA7FD8" w:rsidRDefault="00E17B02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253365</wp:posOffset>
                      </wp:positionV>
                      <wp:extent cx="349885" cy="302260"/>
                      <wp:effectExtent l="28575" t="33655" r="31115" b="35560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40.5pt;margin-top:19.95pt;width:27.5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" filled="f" strokecolor="red" strokeweight="4.5pt"/>
                  </w:pict>
                </mc:Fallback>
              </mc:AlternateContent>
            </w:r>
            <w:r w:rsidR="00FA7FD8">
              <w:rPr>
                <w:noProof/>
              </w:rPr>
              <w:drawing>
                <wp:inline distT="0" distB="0" distL="0" distR="0" wp14:anchorId="2673EAAD" wp14:editId="47FEB4AE">
                  <wp:extent cx="2647950" cy="8477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67DB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367DB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After clicking on the </w:t>
            </w:r>
            <w:r w:rsidRPr="002367DB">
              <w:rPr>
                <w:rFonts w:ascii="Times New Roman" w:eastAsia="Times New Roman" w:hAnsi="Times New Roman" w:cs="Times New Roman"/>
                <w:b/>
                <w:bCs/>
                <w:iCs/>
              </w:rPr>
              <w:t>Calendar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, select the desired date. This will take you to the timesheet for the date selected. </w:t>
            </w:r>
          </w:p>
          <w:p w:rsidR="002367DB" w:rsidRDefault="00E17B02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4281170</wp:posOffset>
                      </wp:positionH>
                      <wp:positionV relativeFrom="paragraph">
                        <wp:posOffset>1398905</wp:posOffset>
                      </wp:positionV>
                      <wp:extent cx="151130" cy="175260"/>
                      <wp:effectExtent l="20320" t="19050" r="19050" b="24765"/>
                      <wp:wrapNone/>
                      <wp:docPr id="2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37.1pt;margin-top:110.15pt;width:11.9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445135</wp:posOffset>
                      </wp:positionV>
                      <wp:extent cx="4341495" cy="1582420"/>
                      <wp:effectExtent l="34925" t="36830" r="33655" b="28575"/>
                      <wp:wrapNone/>
                      <wp:docPr id="2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1495" cy="1582420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23pt;margin-top:35.05pt;width:341.85pt;height:1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" filled="f" strokecolor="red" strokeweight="4.5pt"/>
                  </w:pict>
                </mc:Fallback>
              </mc:AlternateContent>
            </w:r>
            <w:r w:rsidR="002367DB">
              <w:rPr>
                <w:noProof/>
              </w:rPr>
              <w:drawing>
                <wp:inline distT="0" distB="0" distL="0" distR="0" wp14:anchorId="11665C24" wp14:editId="1EE99E42">
                  <wp:extent cx="5943600" cy="2068195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A7FD8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367DB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367DB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367DB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367DB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367DB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1731CA" w:rsidRPr="009474F0" w:rsidRDefault="0051164A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Select the</w:t>
            </w:r>
            <w:r w:rsidR="00134C2C" w:rsidRPr="009474F0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51164A">
              <w:rPr>
                <w:rFonts w:ascii="Times New Roman" w:eastAsia="Times New Roman" w:hAnsi="Times New Roman" w:cs="Times New Roman"/>
                <w:b/>
                <w:bCs/>
                <w:iCs/>
              </w:rPr>
              <w:t>Leave</w:t>
            </w:r>
            <w:r w:rsidR="00134C2C" w:rsidRPr="0051164A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at the bottom of the page to view leave balances.</w:t>
            </w:r>
            <w:r w:rsidR="00134C2C" w:rsidRPr="009474F0">
              <w:rPr>
                <w:rFonts w:ascii="Times New Roman" w:eastAsia="Times New Roman" w:hAnsi="Times New Roman" w:cs="Times New Roman"/>
                <w:bCs/>
                <w:iCs/>
              </w:rPr>
              <w:t xml:space="preserve">  </w:t>
            </w:r>
            <w:r w:rsidR="00FA7FD8">
              <w:rPr>
                <w:rFonts w:ascii="Times New Roman" w:eastAsia="Times New Roman" w:hAnsi="Times New Roman" w:cs="Times New Roman"/>
                <w:bCs/>
                <w:iCs/>
              </w:rPr>
              <w:t xml:space="preserve">Under the Leave tab, the Annual, Sick, Comp Time and Floating Holiday balances can be viewed. </w:t>
            </w:r>
          </w:p>
          <w:p w:rsidR="001731CA" w:rsidRPr="009474F0" w:rsidRDefault="00E17B02" w:rsidP="009474F0">
            <w:pPr>
              <w:pStyle w:val="Heading2"/>
              <w:spacing w:before="0" w:after="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4768850</wp:posOffset>
                      </wp:positionV>
                      <wp:extent cx="803275" cy="167005"/>
                      <wp:effectExtent l="24130" t="27940" r="20320" b="24130"/>
                      <wp:wrapNone/>
                      <wp:docPr id="2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27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.9pt;margin-top:375.5pt;width:63.2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6637655</wp:posOffset>
                      </wp:positionV>
                      <wp:extent cx="588010" cy="158750"/>
                      <wp:effectExtent l="27940" t="20320" r="22225" b="20955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39.45pt;margin-top:522.65pt;width:46.3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5659120</wp:posOffset>
                      </wp:positionV>
                      <wp:extent cx="858520" cy="167005"/>
                      <wp:effectExtent l="27940" t="22860" r="27940" b="19685"/>
                      <wp:wrapNone/>
                      <wp:docPr id="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8520" cy="16700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39.45pt;margin-top:445.6pt;width:67.6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5746750</wp:posOffset>
                      </wp:positionV>
                      <wp:extent cx="643890" cy="182880"/>
                      <wp:effectExtent l="24130" t="24765" r="27305" b="20955"/>
                      <wp:wrapNone/>
                      <wp:docPr id="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.9pt;margin-top:452.5pt;width:50.7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4283710</wp:posOffset>
                      </wp:positionV>
                      <wp:extent cx="476885" cy="302260"/>
                      <wp:effectExtent l="32385" t="28575" r="33655" b="31115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302260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46.8pt;margin-top:337.3pt;width:37.5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" filled="f" strokecolor="red" strokeweight="4.5pt"/>
                  </w:pict>
                </mc:Fallback>
              </mc:AlternateContent>
            </w:r>
            <w:r w:rsidR="00FA7FD8">
              <w:rPr>
                <w:noProof/>
              </w:rPr>
              <w:drawing>
                <wp:inline distT="0" distB="0" distL="0" distR="0" wp14:anchorId="036900E7" wp14:editId="6E5456DC">
                  <wp:extent cx="5943600" cy="7391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39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C2C" w:rsidRPr="009474F0" w:rsidTr="00871BFB">
        <w:trPr>
          <w:divId w:val="1032807681"/>
          <w:cantSplit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C" w:rsidRPr="009474F0" w:rsidRDefault="00134C2C" w:rsidP="00B07CA3">
            <w:pPr>
              <w:pStyle w:val="ListNumber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0" w:rsidRDefault="00FA7FD8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2367DB">
              <w:rPr>
                <w:rFonts w:ascii="Times New Roman" w:hAnsi="Times New Roman" w:cs="Times New Roman"/>
                <w:b/>
              </w:rPr>
              <w:t>leave balance</w:t>
            </w:r>
            <w:r>
              <w:rPr>
                <w:rFonts w:ascii="Times New Roman" w:hAnsi="Times New Roman" w:cs="Times New Roman"/>
              </w:rPr>
              <w:t xml:space="preserve"> boxes show the balances for the pay period selected. </w:t>
            </w:r>
          </w:p>
          <w:p w:rsidR="002367DB" w:rsidRPr="009474F0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:rsidR="005D2FC6" w:rsidRPr="009474F0" w:rsidRDefault="00E17B02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4379595</wp:posOffset>
                      </wp:positionV>
                      <wp:extent cx="389255" cy="0"/>
                      <wp:effectExtent l="40005" t="132715" r="37465" b="124460"/>
                      <wp:wrapNone/>
                      <wp:docPr id="1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9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139.9pt;margin-top:344.85pt;width:30.6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" strokecolor="red" strokeweight="4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3608705</wp:posOffset>
                      </wp:positionV>
                      <wp:extent cx="802640" cy="142875"/>
                      <wp:effectExtent l="29210" t="28575" r="34925" b="28575"/>
                      <wp:wrapNone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64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7.8pt;margin-top:284.15pt;width:63.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" filled="f" strokecolor="red" strokeweight="4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3131820</wp:posOffset>
                      </wp:positionV>
                      <wp:extent cx="476885" cy="230505"/>
                      <wp:effectExtent l="29210" t="37465" r="36830" b="36830"/>
                      <wp:wrapNone/>
                      <wp:docPr id="1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48.05pt;margin-top:246.6pt;width:37.55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" filled="f" strokecolor="red" strokeweight="4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-1270</wp:posOffset>
                      </wp:positionV>
                      <wp:extent cx="1964055" cy="254635"/>
                      <wp:effectExtent l="33655" t="28575" r="31115" b="31115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05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.15pt;margin-top:-.1pt;width:154.65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" filled="f" strokecolor="red" strokeweight="4.5pt"/>
                  </w:pict>
                </mc:Fallback>
              </mc:AlternateContent>
            </w:r>
            <w:r w:rsidR="002367DB">
              <w:rPr>
                <w:noProof/>
              </w:rPr>
              <w:drawing>
                <wp:inline distT="0" distB="0" distL="0" distR="0" wp14:anchorId="349537EC" wp14:editId="5B8F3844">
                  <wp:extent cx="5943600" cy="62198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1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C2C" w:rsidRPr="009474F0" w:rsidTr="00871BFB">
        <w:trPr>
          <w:divId w:val="1032807681"/>
          <w:cantSplit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C" w:rsidRPr="009474F0" w:rsidRDefault="00134C2C" w:rsidP="00B07CA3">
            <w:pPr>
              <w:pStyle w:val="ListNumber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B0" w:rsidRDefault="002367DB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At the end of each year, per Merit Rule 5.2.4, employees </w:t>
            </w:r>
            <w:r w:rsidRPr="002367D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may only carryover a maximum of 318 hours of Annual leave. </w:t>
            </w:r>
            <w:r w:rsidR="00E17B02">
              <w:rPr>
                <w:rFonts w:ascii="Times New Roman" w:eastAsia="Times New Roman" w:hAnsi="Times New Roman" w:cs="Times New Roman"/>
                <w:bCs/>
                <w:iCs/>
              </w:rPr>
              <w:t xml:space="preserve">If employees are at risk of losing time due to having greater than 318 hours, eSTAR will show the number of hours to be lost with the word </w:t>
            </w:r>
            <w:r w:rsidR="00E17B02" w:rsidRPr="00E17B0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Clear </w:t>
            </w:r>
            <w:r w:rsidR="00E17B02">
              <w:rPr>
                <w:rFonts w:ascii="Times New Roman" w:eastAsia="Times New Roman" w:hAnsi="Times New Roman" w:cs="Times New Roman"/>
                <w:bCs/>
                <w:iCs/>
              </w:rPr>
              <w:t xml:space="preserve">in the </w:t>
            </w:r>
            <w:r w:rsidR="00E17B02" w:rsidRPr="00E17B02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Action </w:t>
            </w:r>
            <w:r w:rsidR="00E17B02">
              <w:rPr>
                <w:rFonts w:ascii="Times New Roman" w:eastAsia="Times New Roman" w:hAnsi="Times New Roman" w:cs="Times New Roman"/>
                <w:bCs/>
                <w:iCs/>
              </w:rPr>
              <w:t xml:space="preserve">box next to the number of hours. In the example below, if not taken prior to 12/31, the employee will lose 73.75 hours. The </w:t>
            </w:r>
            <w:r w:rsidR="00E17B02" w:rsidRPr="00E17B02">
              <w:rPr>
                <w:rFonts w:ascii="Times New Roman" w:eastAsia="Times New Roman" w:hAnsi="Times New Roman" w:cs="Times New Roman"/>
                <w:b/>
                <w:bCs/>
                <w:iCs/>
              </w:rPr>
              <w:t>Annual Leave</w:t>
            </w:r>
            <w:r w:rsidR="00E17B02">
              <w:rPr>
                <w:rFonts w:ascii="Times New Roman" w:eastAsia="Times New Roman" w:hAnsi="Times New Roman" w:cs="Times New Roman"/>
                <w:bCs/>
                <w:iCs/>
              </w:rPr>
              <w:t xml:space="preserve"> box shows the employee has a balance of 391.75 hours of </w:t>
            </w:r>
            <w:r w:rsidR="00E17B02" w:rsidRPr="00E17B02">
              <w:rPr>
                <w:rFonts w:ascii="Times New Roman" w:eastAsia="Times New Roman" w:hAnsi="Times New Roman" w:cs="Times New Roman"/>
                <w:b/>
                <w:bCs/>
                <w:iCs/>
              </w:rPr>
              <w:t>Annual Leave</w:t>
            </w:r>
            <w:r w:rsidR="00E17B02">
              <w:rPr>
                <w:rFonts w:ascii="Times New Roman" w:eastAsia="Times New Roman" w:hAnsi="Times New Roman" w:cs="Times New Roman"/>
                <w:bCs/>
                <w:iCs/>
              </w:rPr>
              <w:t xml:space="preserve"> as of 12/25. The employee will lose 73.75 hours on 12/31 if not used before 12/31. The 13.25 hours on 01/01 are accrued on 1/1 and are not affected by this rule. </w:t>
            </w:r>
          </w:p>
          <w:p w:rsidR="00E17B02" w:rsidRDefault="00E17B02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17B02" w:rsidRPr="002367DB" w:rsidRDefault="00E17B02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489585</wp:posOffset>
                      </wp:positionV>
                      <wp:extent cx="683895" cy="206375"/>
                      <wp:effectExtent l="36830" t="37465" r="31750" b="32385"/>
                      <wp:wrapNone/>
                      <wp:docPr id="1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206375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2.15pt;margin-top:38.55pt;width:53.85pt;height: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" filled="f" strokecolor="red" strokeweight="4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958215</wp:posOffset>
                      </wp:positionV>
                      <wp:extent cx="2011680" cy="143510"/>
                      <wp:effectExtent l="27305" t="20320" r="27940" b="2667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2.15pt;margin-top:75.45pt;width:158.4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" filled="f" strokecolor="black [3213]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807720</wp:posOffset>
                      </wp:positionV>
                      <wp:extent cx="397510" cy="150495"/>
                      <wp:effectExtent l="23495" t="22225" r="26670" b="27305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12.35pt;margin-top:63.6pt;width:31.3pt;height:1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" filled="f" strokecolor="red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60325</wp:posOffset>
                      </wp:positionV>
                      <wp:extent cx="445770" cy="222250"/>
                      <wp:effectExtent l="36830" t="36830" r="31750" b="36195"/>
                      <wp:wrapNone/>
                      <wp:docPr id="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52.4pt;margin-top:4.75pt;width:35.1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" filled="f" strokecolor="red" strokeweight="4.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5797FB" wp14:editId="2A7206B2">
                  <wp:extent cx="5943600" cy="31864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18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4C2C" w:rsidRPr="009474F0" w:rsidRDefault="00134C2C" w:rsidP="009474F0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45D51" w:rsidRPr="009474F0" w:rsidRDefault="00A45D51" w:rsidP="009474F0">
      <w:pPr>
        <w:rPr>
          <w:sz w:val="24"/>
        </w:rPr>
      </w:pPr>
    </w:p>
    <w:sectPr w:rsidR="00A45D51" w:rsidRPr="009474F0" w:rsidSect="00BC16B1">
      <w:headerReference w:type="even" r:id="rId19"/>
      <w:headerReference w:type="default" r:id="rId20"/>
      <w:footerReference w:type="even" r:id="rId21"/>
      <w:footerReference w:type="default" r:id="rId22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FC" w:rsidRDefault="003948FC">
      <w:r>
        <w:separator/>
      </w:r>
    </w:p>
  </w:endnote>
  <w:endnote w:type="continuationSeparator" w:id="0">
    <w:p w:rsidR="003948FC" w:rsidRDefault="0039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870"/>
      <w:gridCol w:w="4617"/>
    </w:tblGrid>
    <w:tr w:rsidR="00666CDC">
      <w:trPr>
        <w:trHeight w:val="70"/>
      </w:trPr>
      <w:tc>
        <w:tcPr>
          <w:tcW w:w="4870" w:type="dxa"/>
          <w:tcBorders>
            <w:top w:val="single" w:sz="4" w:space="0" w:color="auto"/>
          </w:tcBorders>
        </w:tcPr>
        <w:p w:rsidR="00666CDC" w:rsidRDefault="00666CDC">
          <w:pPr>
            <w:pStyle w:val="Footer"/>
            <w:framePr w:wrap="around" w:vAnchor="text" w:hAnchor="margin" w:xAlign="outside" w:y="1"/>
            <w:rPr>
              <w:rStyle w:val="PageNumber"/>
            </w:rPr>
          </w:pPr>
          <w:r>
            <w:rPr>
              <w:rStyle w:val="PageNumber"/>
            </w:rPr>
            <w:t xml:space="preserve">Page </w:t>
          </w:r>
          <w:r w:rsidR="008637DD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 w:rsidR="008637DD">
            <w:rPr>
              <w:rStyle w:val="PageNumber"/>
            </w:rPr>
            <w:fldChar w:fldCharType="separate"/>
          </w:r>
          <w:r w:rsidR="00DA0896">
            <w:rPr>
              <w:rStyle w:val="PageNumber"/>
              <w:noProof/>
            </w:rPr>
            <w:t>14</w:t>
          </w:r>
          <w:r w:rsidR="008637DD">
            <w:rPr>
              <w:rStyle w:val="PageNumber"/>
            </w:rPr>
            <w:fldChar w:fldCharType="end"/>
          </w:r>
        </w:p>
      </w:tc>
      <w:tc>
        <w:tcPr>
          <w:tcW w:w="4617" w:type="dxa"/>
          <w:tcBorders>
            <w:top w:val="single" w:sz="4" w:space="0" w:color="auto"/>
          </w:tcBorders>
        </w:tcPr>
        <w:p w:rsidR="00666CDC" w:rsidRDefault="00666CDC" w:rsidP="001208AC">
          <w:pPr>
            <w:pStyle w:val="Footer"/>
            <w:framePr w:wrap="around" w:vAnchor="text" w:hAnchor="margin" w:xAlign="outside" w:y="1"/>
            <w:jc w:val="right"/>
            <w:rPr>
              <w:rStyle w:val="PageNumber"/>
            </w:rPr>
          </w:pPr>
          <w:r>
            <w:rPr>
              <w:rStyle w:val="PageNumber"/>
            </w:rPr>
            <w:t>Date Created: 5/2/2013</w:t>
          </w:r>
        </w:p>
      </w:tc>
    </w:tr>
  </w:tbl>
  <w:p w:rsidR="00666CDC" w:rsidRDefault="00666CDC">
    <w:pPr>
      <w:pStyle w:val="Footer"/>
      <w:framePr w:wrap="around" w:vAnchor="text" w:hAnchor="margin" w:xAlign="outside" w:y="1"/>
      <w:rPr>
        <w:rStyle w:val="PageNumber"/>
      </w:rPr>
    </w:pPr>
  </w:p>
  <w:p w:rsidR="00666CDC" w:rsidRDefault="00666CD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DC" w:rsidRDefault="0051164A">
    <w:pPr>
      <w:pStyle w:val="Footer"/>
      <w:ind w:right="360" w:firstLine="360"/>
    </w:pPr>
    <w:r>
      <w:t xml:space="preserve">Created </w:t>
    </w:r>
    <w:r w:rsidR="00BC16B1">
      <w:t>1</w:t>
    </w:r>
    <w:r>
      <w:t>0</w:t>
    </w:r>
    <w:r w:rsidR="00BC16B1">
      <w:t>/</w:t>
    </w:r>
    <w:r>
      <w:t>10</w:t>
    </w:r>
    <w:r w:rsidR="00BC16B1">
      <w:t>/</w:t>
    </w:r>
    <w:r w:rsidR="00BC16B1" w:rsidRPr="0051164A">
      <w:rPr>
        <w:szCs w:val="20"/>
      </w:rPr>
      <w:t>1</w:t>
    </w:r>
    <w:r w:rsidRPr="0051164A">
      <w:rPr>
        <w:szCs w:val="20"/>
      </w:rPr>
      <w:t>6</w:t>
    </w:r>
    <w:r w:rsidR="00BC16B1" w:rsidRPr="0051164A">
      <w:rPr>
        <w:szCs w:val="20"/>
      </w:rPr>
      <w:ptab w:relativeTo="margin" w:alignment="center" w:leader="none"/>
    </w:r>
    <w:r w:rsidR="00BC16B1" w:rsidRPr="0051164A">
      <w:rPr>
        <w:b/>
        <w:szCs w:val="20"/>
      </w:rPr>
      <w:t>DHSS Job Aid</w:t>
    </w:r>
    <w:r w:rsidRPr="0051164A">
      <w:rPr>
        <w:b/>
        <w:szCs w:val="20"/>
      </w:rPr>
      <w:t xml:space="preserve"> 25</w:t>
    </w:r>
    <w:r w:rsidR="00BC16B1" w:rsidRPr="0051164A">
      <w:rPr>
        <w:b/>
        <w:szCs w:val="20"/>
      </w:rPr>
      <w:t xml:space="preserve">: </w:t>
    </w:r>
    <w:r w:rsidRPr="0051164A">
      <w:rPr>
        <w:szCs w:val="20"/>
      </w:rPr>
      <w:t>How to Check Leave Balances</w:t>
    </w:r>
    <w:r>
      <w:t xml:space="preserve"> </w:t>
    </w:r>
    <w:r w:rsidR="00BC16B1">
      <w:ptab w:relativeTo="margin" w:alignment="right" w:leader="none"/>
    </w:r>
    <w:r w:rsidR="00BC16B1">
      <w:t xml:space="preserve">Page </w:t>
    </w:r>
    <w:r w:rsidR="00BC16B1">
      <w:rPr>
        <w:b/>
      </w:rPr>
      <w:fldChar w:fldCharType="begin"/>
    </w:r>
    <w:r w:rsidR="00BC16B1">
      <w:rPr>
        <w:b/>
      </w:rPr>
      <w:instrText xml:space="preserve"> PAGE  \* Arabic  \* MERGEFORMAT </w:instrText>
    </w:r>
    <w:r w:rsidR="00BC16B1">
      <w:rPr>
        <w:b/>
      </w:rPr>
      <w:fldChar w:fldCharType="separate"/>
    </w:r>
    <w:r w:rsidR="00850F54">
      <w:rPr>
        <w:b/>
        <w:noProof/>
      </w:rPr>
      <w:t>1</w:t>
    </w:r>
    <w:r w:rsidR="00BC16B1">
      <w:rPr>
        <w:b/>
      </w:rPr>
      <w:fldChar w:fldCharType="end"/>
    </w:r>
    <w:r w:rsidR="00BC16B1">
      <w:t xml:space="preserve"> of </w:t>
    </w:r>
    <w:r w:rsidR="00BC16B1">
      <w:rPr>
        <w:b/>
      </w:rPr>
      <w:fldChar w:fldCharType="begin"/>
    </w:r>
    <w:r w:rsidR="00BC16B1">
      <w:rPr>
        <w:b/>
      </w:rPr>
      <w:instrText xml:space="preserve"> NUMPAGES  \* Arabic  \* MERGEFORMAT </w:instrText>
    </w:r>
    <w:r w:rsidR="00BC16B1">
      <w:rPr>
        <w:b/>
      </w:rPr>
      <w:fldChar w:fldCharType="separate"/>
    </w:r>
    <w:r w:rsidR="00850F54">
      <w:rPr>
        <w:b/>
        <w:noProof/>
      </w:rPr>
      <w:t>4</w:t>
    </w:r>
    <w:r w:rsidR="00BC16B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FC" w:rsidRDefault="003948FC">
      <w:r>
        <w:separator/>
      </w:r>
    </w:p>
  </w:footnote>
  <w:footnote w:type="continuationSeparator" w:id="0">
    <w:p w:rsidR="003948FC" w:rsidRDefault="00394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5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47"/>
      <w:gridCol w:w="2028"/>
    </w:tblGrid>
    <w:tr w:rsidR="00666CDC">
      <w:trPr>
        <w:trHeight w:val="510"/>
      </w:trPr>
      <w:tc>
        <w:tcPr>
          <w:tcW w:w="7447" w:type="dxa"/>
        </w:tcPr>
        <w:p w:rsidR="00666CDC" w:rsidRDefault="00666CDC">
          <w:pPr>
            <w:pStyle w:val="Head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Job Aid</w:t>
          </w:r>
        </w:p>
      </w:tc>
      <w:tc>
        <w:tcPr>
          <w:tcW w:w="2028" w:type="dxa"/>
          <w:vAlign w:val="center"/>
        </w:tcPr>
        <w:p w:rsidR="00666CDC" w:rsidRDefault="00333280">
          <w:pPr>
            <w:pStyle w:val="Header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2CCF86C" wp14:editId="5C631323">
                <wp:extent cx="857250" cy="542925"/>
                <wp:effectExtent l="19050" t="0" r="0" b="0"/>
                <wp:docPr id="5" name="Picture 5" descr="C:\Users\Pamela.Vesterman\AppData\Local\Microsoft\Windows\Temporary Internet Files\Publishing Data\JobAid\print_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mela.Vesterman\AppData\Local\Microsoft\Windows\Temporary Internet Files\Publishing Data\JobAid\print_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6CDC" w:rsidRDefault="00666C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75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983"/>
      <w:gridCol w:w="7492"/>
    </w:tblGrid>
    <w:tr w:rsidR="00666CDC">
      <w:trPr>
        <w:trHeight w:val="510"/>
      </w:trPr>
      <w:tc>
        <w:tcPr>
          <w:tcW w:w="1983" w:type="dxa"/>
          <w:vAlign w:val="center"/>
        </w:tcPr>
        <w:p w:rsidR="00666CDC" w:rsidRDefault="00333280">
          <w:pPr>
            <w:pStyle w:val="Head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FE1FFA1" wp14:editId="7C189C20">
                <wp:extent cx="1247775" cy="657225"/>
                <wp:effectExtent l="1905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2" w:type="dxa"/>
        </w:tcPr>
        <w:p w:rsidR="00666CDC" w:rsidRPr="007E6F10" w:rsidRDefault="00666CDC">
          <w:pPr>
            <w:pStyle w:val="Header"/>
            <w:jc w:val="right"/>
            <w:rPr>
              <w:rFonts w:cs="Arial"/>
              <w:b/>
              <w:bCs/>
              <w:color w:val="403152" w:themeColor="accent4" w:themeShade="80"/>
              <w:sz w:val="28"/>
            </w:rPr>
          </w:pPr>
          <w:r w:rsidRPr="007E6F10">
            <w:rPr>
              <w:rFonts w:cs="Arial"/>
              <w:b/>
              <w:bCs/>
              <w:color w:val="403152" w:themeColor="accent4" w:themeShade="80"/>
              <w:sz w:val="28"/>
            </w:rPr>
            <w:t>eSTAR Job Aid</w:t>
          </w:r>
        </w:p>
      </w:tc>
    </w:tr>
  </w:tbl>
  <w:p w:rsidR="00666CDC" w:rsidRDefault="00666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C1C2BCF4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FFFFFF89"/>
    <w:multiLevelType w:val="singleLevel"/>
    <w:tmpl w:val="4FEEDE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E4C06"/>
    <w:multiLevelType w:val="multilevel"/>
    <w:tmpl w:val="98384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3">
    <w:nsid w:val="04241317"/>
    <w:multiLevelType w:val="hybridMultilevel"/>
    <w:tmpl w:val="1E8E8D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B80D47"/>
    <w:multiLevelType w:val="hybridMultilevel"/>
    <w:tmpl w:val="F290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76D81"/>
    <w:multiLevelType w:val="hybridMultilevel"/>
    <w:tmpl w:val="4B6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72688"/>
    <w:multiLevelType w:val="hybridMultilevel"/>
    <w:tmpl w:val="8B0A86E0"/>
    <w:lvl w:ilvl="0" w:tplc="3EC47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A790F"/>
    <w:multiLevelType w:val="multilevel"/>
    <w:tmpl w:val="29027760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>
    <w:nsid w:val="33BD23A9"/>
    <w:multiLevelType w:val="hybridMultilevel"/>
    <w:tmpl w:val="78C8E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72DDC"/>
    <w:multiLevelType w:val="multilevel"/>
    <w:tmpl w:val="97483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10">
    <w:nsid w:val="5436610D"/>
    <w:multiLevelType w:val="hybridMultilevel"/>
    <w:tmpl w:val="FF82B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001E6"/>
    <w:multiLevelType w:val="hybridMultilevel"/>
    <w:tmpl w:val="FB5E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B0099"/>
    <w:multiLevelType w:val="hybridMultilevel"/>
    <w:tmpl w:val="24B22468"/>
    <w:lvl w:ilvl="0" w:tplc="169E15D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D4694E"/>
    <w:multiLevelType w:val="multilevel"/>
    <w:tmpl w:val="5208610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69827161"/>
    <w:multiLevelType w:val="hybridMultilevel"/>
    <w:tmpl w:val="C2B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E3A37"/>
    <w:multiLevelType w:val="hybridMultilevel"/>
    <w:tmpl w:val="13EA4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0"/>
  </w:num>
  <w:num w:numId="8">
    <w:abstractNumId w:val="1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7"/>
  </w:num>
  <w:num w:numId="15">
    <w:abstractNumId w:val="13"/>
  </w:num>
  <w:num w:numId="16">
    <w:abstractNumId w:val="12"/>
  </w:num>
  <w:num w:numId="17">
    <w:abstractNumId w:val="3"/>
  </w:num>
  <w:num w:numId="18">
    <w:abstractNumId w:val="11"/>
  </w:num>
  <w:num w:numId="19">
    <w:abstractNumId w:val="15"/>
  </w:num>
  <w:num w:numId="20">
    <w:abstractNumId w:val="6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4C"/>
    <w:rsid w:val="00036990"/>
    <w:rsid w:val="000D4C08"/>
    <w:rsid w:val="000E115D"/>
    <w:rsid w:val="0011034D"/>
    <w:rsid w:val="001208AC"/>
    <w:rsid w:val="00131C6B"/>
    <w:rsid w:val="00134C2C"/>
    <w:rsid w:val="0014159D"/>
    <w:rsid w:val="00145244"/>
    <w:rsid w:val="0015069B"/>
    <w:rsid w:val="001561B2"/>
    <w:rsid w:val="0016529A"/>
    <w:rsid w:val="001727F2"/>
    <w:rsid w:val="001731CA"/>
    <w:rsid w:val="001B2BE0"/>
    <w:rsid w:val="001C281C"/>
    <w:rsid w:val="001C30A4"/>
    <w:rsid w:val="001E3611"/>
    <w:rsid w:val="001F2C86"/>
    <w:rsid w:val="00232F9F"/>
    <w:rsid w:val="002367DB"/>
    <w:rsid w:val="00276884"/>
    <w:rsid w:val="00276AB0"/>
    <w:rsid w:val="00297B7F"/>
    <w:rsid w:val="002A6EC6"/>
    <w:rsid w:val="002B1DB1"/>
    <w:rsid w:val="002E21F4"/>
    <w:rsid w:val="002E58FF"/>
    <w:rsid w:val="002E7A45"/>
    <w:rsid w:val="0031593F"/>
    <w:rsid w:val="00333280"/>
    <w:rsid w:val="00355488"/>
    <w:rsid w:val="003948FC"/>
    <w:rsid w:val="003C74A6"/>
    <w:rsid w:val="003D04C5"/>
    <w:rsid w:val="003F6185"/>
    <w:rsid w:val="0043456E"/>
    <w:rsid w:val="00466DCA"/>
    <w:rsid w:val="004A370E"/>
    <w:rsid w:val="004B467A"/>
    <w:rsid w:val="004C101D"/>
    <w:rsid w:val="004C4183"/>
    <w:rsid w:val="00506357"/>
    <w:rsid w:val="005113FD"/>
    <w:rsid w:val="0051164A"/>
    <w:rsid w:val="00531F78"/>
    <w:rsid w:val="0054103E"/>
    <w:rsid w:val="0056271A"/>
    <w:rsid w:val="005631D7"/>
    <w:rsid w:val="0056732A"/>
    <w:rsid w:val="005844C3"/>
    <w:rsid w:val="005C22C2"/>
    <w:rsid w:val="005D2FC6"/>
    <w:rsid w:val="00615092"/>
    <w:rsid w:val="00666C16"/>
    <w:rsid w:val="00666CDC"/>
    <w:rsid w:val="006F1225"/>
    <w:rsid w:val="006F61E1"/>
    <w:rsid w:val="007107EB"/>
    <w:rsid w:val="00733DCD"/>
    <w:rsid w:val="00756EDA"/>
    <w:rsid w:val="00786EBA"/>
    <w:rsid w:val="007B7815"/>
    <w:rsid w:val="007C68BC"/>
    <w:rsid w:val="007C6B14"/>
    <w:rsid w:val="007E6F10"/>
    <w:rsid w:val="00834AAE"/>
    <w:rsid w:val="00850F54"/>
    <w:rsid w:val="008637DD"/>
    <w:rsid w:val="00865E5F"/>
    <w:rsid w:val="00871BFB"/>
    <w:rsid w:val="00893897"/>
    <w:rsid w:val="008D3AE0"/>
    <w:rsid w:val="008D58E6"/>
    <w:rsid w:val="008F6321"/>
    <w:rsid w:val="0090307E"/>
    <w:rsid w:val="009234D8"/>
    <w:rsid w:val="00932ED2"/>
    <w:rsid w:val="0093328C"/>
    <w:rsid w:val="0094456F"/>
    <w:rsid w:val="009474F0"/>
    <w:rsid w:val="00992022"/>
    <w:rsid w:val="00993D85"/>
    <w:rsid w:val="009C7178"/>
    <w:rsid w:val="009D4421"/>
    <w:rsid w:val="009D503E"/>
    <w:rsid w:val="009F77A6"/>
    <w:rsid w:val="00A11536"/>
    <w:rsid w:val="00A45D51"/>
    <w:rsid w:val="00A526F0"/>
    <w:rsid w:val="00A550E1"/>
    <w:rsid w:val="00A82BEB"/>
    <w:rsid w:val="00AC5631"/>
    <w:rsid w:val="00AE0346"/>
    <w:rsid w:val="00B02DB1"/>
    <w:rsid w:val="00B07CA3"/>
    <w:rsid w:val="00B26096"/>
    <w:rsid w:val="00B26DC3"/>
    <w:rsid w:val="00B31555"/>
    <w:rsid w:val="00B35243"/>
    <w:rsid w:val="00B705B4"/>
    <w:rsid w:val="00B77DF2"/>
    <w:rsid w:val="00B90669"/>
    <w:rsid w:val="00BC16B1"/>
    <w:rsid w:val="00BD2829"/>
    <w:rsid w:val="00C2020E"/>
    <w:rsid w:val="00C53BE6"/>
    <w:rsid w:val="00C75524"/>
    <w:rsid w:val="00C86025"/>
    <w:rsid w:val="00CC56BE"/>
    <w:rsid w:val="00D03E8F"/>
    <w:rsid w:val="00D13F2D"/>
    <w:rsid w:val="00D214AD"/>
    <w:rsid w:val="00D5092C"/>
    <w:rsid w:val="00D701B8"/>
    <w:rsid w:val="00D72848"/>
    <w:rsid w:val="00D72FFC"/>
    <w:rsid w:val="00DA0896"/>
    <w:rsid w:val="00DB2075"/>
    <w:rsid w:val="00DD380D"/>
    <w:rsid w:val="00DE57BC"/>
    <w:rsid w:val="00DE5B4C"/>
    <w:rsid w:val="00E0223E"/>
    <w:rsid w:val="00E17B02"/>
    <w:rsid w:val="00E56F91"/>
    <w:rsid w:val="00E707DC"/>
    <w:rsid w:val="00E94885"/>
    <w:rsid w:val="00EA6456"/>
    <w:rsid w:val="00EC3965"/>
    <w:rsid w:val="00EF39B0"/>
    <w:rsid w:val="00F253BE"/>
    <w:rsid w:val="00F33B6B"/>
    <w:rsid w:val="00F36FCD"/>
    <w:rsid w:val="00FA6D74"/>
    <w:rsid w:val="00FA7FD8"/>
    <w:rsid w:val="00FC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9F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F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2F9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2F9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2F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2F9F"/>
    <w:pPr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1225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D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232F9F"/>
    <w:rPr>
      <w:b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232F9F"/>
    <w:pPr>
      <w:ind w:left="240"/>
    </w:pPr>
  </w:style>
  <w:style w:type="paragraph" w:styleId="Header">
    <w:name w:val="header"/>
    <w:basedOn w:val="Normal"/>
    <w:link w:val="Head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2DDA"/>
    <w:rPr>
      <w:szCs w:val="24"/>
    </w:rPr>
  </w:style>
  <w:style w:type="paragraph" w:styleId="Footer">
    <w:name w:val="footer"/>
    <w:basedOn w:val="Normal"/>
    <w:link w:val="Foot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2DDA"/>
    <w:rPr>
      <w:szCs w:val="24"/>
    </w:rPr>
  </w:style>
  <w:style w:type="paragraph" w:customStyle="1" w:styleId="InfoBlock">
    <w:name w:val="InfoBlock"/>
    <w:basedOn w:val="Normal"/>
    <w:uiPriority w:val="99"/>
    <w:rsid w:val="00232F9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 w:val="18"/>
    </w:rPr>
  </w:style>
  <w:style w:type="paragraph" w:styleId="TOAHeading">
    <w:name w:val="toa heading"/>
    <w:basedOn w:val="Normal"/>
    <w:next w:val="Normal"/>
    <w:uiPriority w:val="99"/>
    <w:semiHidden/>
    <w:rsid w:val="00232F9F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uiPriority w:val="99"/>
    <w:rsid w:val="00232F9F"/>
    <w:rPr>
      <w:bCs w:val="0"/>
      <w:sz w:val="20"/>
    </w:rPr>
  </w:style>
  <w:style w:type="paragraph" w:customStyle="1" w:styleId="Style2">
    <w:name w:val="Style2"/>
    <w:basedOn w:val="Normal"/>
    <w:uiPriority w:val="99"/>
    <w:rsid w:val="00232F9F"/>
  </w:style>
  <w:style w:type="paragraph" w:customStyle="1" w:styleId="Style3">
    <w:name w:val="Style3"/>
    <w:uiPriority w:val="99"/>
    <w:rsid w:val="00232F9F"/>
    <w:rPr>
      <w:rFonts w:ascii="Arial" w:hAnsi="Arial"/>
      <w:sz w:val="18"/>
    </w:rPr>
  </w:style>
  <w:style w:type="paragraph" w:customStyle="1" w:styleId="Style4">
    <w:name w:val="Style4"/>
    <w:basedOn w:val="Heading4"/>
    <w:uiPriority w:val="99"/>
    <w:rsid w:val="00232F9F"/>
    <w:rPr>
      <w:sz w:val="20"/>
    </w:rPr>
  </w:style>
  <w:style w:type="paragraph" w:styleId="NormalWeb">
    <w:name w:val="Normal (Web)"/>
    <w:basedOn w:val="Normal"/>
    <w:uiPriority w:val="99"/>
    <w:rsid w:val="00232F9F"/>
  </w:style>
  <w:style w:type="paragraph" w:styleId="FootnoteText">
    <w:name w:val="footnote text"/>
    <w:basedOn w:val="Normal"/>
    <w:link w:val="FootnoteTextChar"/>
    <w:uiPriority w:val="99"/>
    <w:semiHidden/>
    <w:rsid w:val="00232F9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DDA"/>
    <w:rPr>
      <w:sz w:val="20"/>
      <w:szCs w:val="20"/>
    </w:rPr>
  </w:style>
  <w:style w:type="paragraph" w:customStyle="1" w:styleId="Style5">
    <w:name w:val="Style5"/>
    <w:basedOn w:val="Heading5"/>
    <w:next w:val="Heading5"/>
    <w:uiPriority w:val="99"/>
    <w:rsid w:val="00232F9F"/>
    <w:rPr>
      <w:i/>
      <w:sz w:val="16"/>
    </w:rPr>
  </w:style>
  <w:style w:type="paragraph" w:customStyle="1" w:styleId="toctitle">
    <w:name w:val="toctitle"/>
    <w:basedOn w:val="Normal"/>
    <w:uiPriority w:val="99"/>
    <w:rsid w:val="00232F9F"/>
    <w:pPr>
      <w:jc w:val="center"/>
    </w:pPr>
    <w:rPr>
      <w:sz w:val="40"/>
    </w:rPr>
  </w:style>
  <w:style w:type="paragraph" w:customStyle="1" w:styleId="infoblock0">
    <w:name w:val="infoblock"/>
    <w:basedOn w:val="Normal"/>
    <w:uiPriority w:val="99"/>
    <w:rsid w:val="00232F9F"/>
    <w:pPr>
      <w:ind w:left="144" w:right="144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232F9F"/>
    <w:pPr>
      <w:ind w:left="320"/>
    </w:pPr>
  </w:style>
  <w:style w:type="paragraph" w:customStyle="1" w:styleId="conceptbody">
    <w:name w:val="conceptbody"/>
    <w:basedOn w:val="Normal"/>
    <w:uiPriority w:val="99"/>
    <w:rsid w:val="00232F9F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232F9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32F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DDA"/>
    <w:rPr>
      <w:sz w:val="0"/>
      <w:szCs w:val="0"/>
    </w:rPr>
  </w:style>
  <w:style w:type="character" w:customStyle="1" w:styleId="highlighttext">
    <w:name w:val="highlighttext"/>
    <w:basedOn w:val="DefaultParagraphFont"/>
    <w:uiPriority w:val="99"/>
    <w:rsid w:val="00232F9F"/>
    <w:rPr>
      <w:rFonts w:ascii="Times New Roman" w:hAnsi="Times New Roman" w:cs="Times New Roman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232F9F"/>
    <w:pPr>
      <w:ind w:left="600"/>
    </w:pPr>
  </w:style>
  <w:style w:type="paragraph" w:styleId="Title">
    <w:name w:val="Title"/>
    <w:basedOn w:val="Normal"/>
    <w:link w:val="TitleChar"/>
    <w:uiPriority w:val="99"/>
    <w:qFormat/>
    <w:rsid w:val="00232F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D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uiPriority w:val="99"/>
    <w:semiHidden/>
    <w:rsid w:val="00232F9F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232F9F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232F9F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232F9F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232F9F"/>
    <w:pPr>
      <w:ind w:left="1600"/>
    </w:pPr>
  </w:style>
  <w:style w:type="paragraph" w:customStyle="1" w:styleId="titlepagedate">
    <w:name w:val="titlepagedate"/>
    <w:basedOn w:val="Normal"/>
    <w:uiPriority w:val="99"/>
    <w:rsid w:val="00232F9F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TOCHeader">
    <w:name w:val="TOCHeader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steptext">
    <w:name w:val="steptext"/>
    <w:basedOn w:val="Normal"/>
    <w:uiPriority w:val="99"/>
    <w:rsid w:val="00232F9F"/>
  </w:style>
  <w:style w:type="paragraph" w:customStyle="1" w:styleId="leadintext">
    <w:name w:val="leadintext"/>
    <w:basedOn w:val="steptext"/>
    <w:next w:val="steptext"/>
    <w:uiPriority w:val="99"/>
    <w:rsid w:val="00232F9F"/>
  </w:style>
  <w:style w:type="paragraph" w:customStyle="1" w:styleId="screenshot">
    <w:name w:val="screenshot"/>
    <w:basedOn w:val="Normal"/>
    <w:uiPriority w:val="99"/>
    <w:rsid w:val="00232F9F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uiPriority w:val="99"/>
    <w:rsid w:val="00232F9F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uiPriority w:val="99"/>
    <w:rsid w:val="00232F9F"/>
    <w:rPr>
      <w:b/>
    </w:rPr>
  </w:style>
  <w:style w:type="paragraph" w:customStyle="1" w:styleId="glossarytext">
    <w:name w:val="glossarytext"/>
    <w:basedOn w:val="conceptbody"/>
    <w:uiPriority w:val="99"/>
    <w:rsid w:val="00232F9F"/>
    <w:rPr>
      <w:bCs/>
    </w:rPr>
  </w:style>
  <w:style w:type="paragraph" w:customStyle="1" w:styleId="NumberedList2">
    <w:name w:val="Numbered List 2"/>
    <w:aliases w:val="nl2"/>
    <w:basedOn w:val="Normal"/>
    <w:uiPriority w:val="99"/>
    <w:rsid w:val="006F1225"/>
    <w:pPr>
      <w:spacing w:line="240" w:lineRule="atLeast"/>
      <w:ind w:hanging="360"/>
    </w:pPr>
    <w:rPr>
      <w:szCs w:val="22"/>
    </w:rPr>
  </w:style>
  <w:style w:type="character" w:customStyle="1" w:styleId="steptext1">
    <w:name w:val="steptext1"/>
    <w:basedOn w:val="DefaultParagraphFont"/>
    <w:uiPriority w:val="99"/>
    <w:rsid w:val="006F12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DA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208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basedOn w:val="DefaultParagraphFont"/>
    <w:uiPriority w:val="99"/>
    <w:unhideWhenUsed/>
    <w:rsid w:val="001208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8AC"/>
    <w:rPr>
      <w:color w:val="800080"/>
      <w:u w:val="single"/>
    </w:rPr>
  </w:style>
  <w:style w:type="paragraph" w:styleId="BodyText">
    <w:name w:val="Body Text"/>
    <w:link w:val="BodyTextChar"/>
    <w:uiPriority w:val="99"/>
    <w:unhideWhenUsed/>
    <w:rsid w:val="004C4183"/>
    <w:pPr>
      <w:spacing w:after="120"/>
    </w:pPr>
    <w:rPr>
      <w:rFonts w:ascii="Calibri" w:eastAsiaTheme="minorHAnsi" w:hAnsi="Calibri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C4183"/>
    <w:rPr>
      <w:rFonts w:ascii="Calibri" w:eastAsiaTheme="minorHAnsi" w:hAnsi="Calibri" w:cstheme="minorBidi"/>
      <w:sz w:val="24"/>
      <w:szCs w:val="24"/>
    </w:rPr>
  </w:style>
  <w:style w:type="paragraph" w:customStyle="1" w:styleId="Image">
    <w:name w:val="Image"/>
    <w:basedOn w:val="BodyText"/>
    <w:next w:val="Caption"/>
    <w:qFormat/>
    <w:rsid w:val="004C4183"/>
    <w:pPr>
      <w:jc w:val="center"/>
    </w:pPr>
  </w:style>
  <w:style w:type="paragraph" w:styleId="Caption">
    <w:name w:val="caption"/>
    <w:basedOn w:val="Normal"/>
    <w:next w:val="Normal"/>
    <w:semiHidden/>
    <w:unhideWhenUsed/>
    <w:qFormat/>
    <w:locked/>
    <w:rsid w:val="004C4183"/>
    <w:rPr>
      <w:b/>
      <w:bCs/>
      <w:sz w:val="20"/>
      <w:szCs w:val="20"/>
    </w:rPr>
  </w:style>
  <w:style w:type="paragraph" w:styleId="ListNumber">
    <w:name w:val="List Number"/>
    <w:basedOn w:val="BodyText"/>
    <w:uiPriority w:val="99"/>
    <w:unhideWhenUsed/>
    <w:rsid w:val="004C4183"/>
    <w:pPr>
      <w:numPr>
        <w:numId w:val="6"/>
      </w:numPr>
      <w:contextualSpacing/>
    </w:pPr>
  </w:style>
  <w:style w:type="paragraph" w:styleId="ListBullet">
    <w:name w:val="List Bullet"/>
    <w:basedOn w:val="BodyText"/>
    <w:uiPriority w:val="99"/>
    <w:unhideWhenUsed/>
    <w:rsid w:val="004C4183"/>
    <w:pPr>
      <w:numPr>
        <w:numId w:val="8"/>
      </w:numPr>
      <w:contextualSpacing/>
    </w:pPr>
  </w:style>
  <w:style w:type="paragraph" w:customStyle="1" w:styleId="Notes">
    <w:name w:val="Notes"/>
    <w:basedOn w:val="BodyText"/>
    <w:qFormat/>
    <w:rsid w:val="0033328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spacing w:before="240" w:after="240"/>
      <w:ind w:left="360" w:right="360"/>
    </w:pPr>
    <w:rPr>
      <w:i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9F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F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2F9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2F9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2F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2F9F"/>
    <w:pPr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1225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D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232F9F"/>
    <w:rPr>
      <w:b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232F9F"/>
    <w:pPr>
      <w:ind w:left="240"/>
    </w:pPr>
  </w:style>
  <w:style w:type="paragraph" w:styleId="Header">
    <w:name w:val="header"/>
    <w:basedOn w:val="Normal"/>
    <w:link w:val="Head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2DDA"/>
    <w:rPr>
      <w:szCs w:val="24"/>
    </w:rPr>
  </w:style>
  <w:style w:type="paragraph" w:styleId="Footer">
    <w:name w:val="footer"/>
    <w:basedOn w:val="Normal"/>
    <w:link w:val="Foot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2DDA"/>
    <w:rPr>
      <w:szCs w:val="24"/>
    </w:rPr>
  </w:style>
  <w:style w:type="paragraph" w:customStyle="1" w:styleId="InfoBlock">
    <w:name w:val="InfoBlock"/>
    <w:basedOn w:val="Normal"/>
    <w:uiPriority w:val="99"/>
    <w:rsid w:val="00232F9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 w:val="18"/>
    </w:rPr>
  </w:style>
  <w:style w:type="paragraph" w:styleId="TOAHeading">
    <w:name w:val="toa heading"/>
    <w:basedOn w:val="Normal"/>
    <w:next w:val="Normal"/>
    <w:uiPriority w:val="99"/>
    <w:semiHidden/>
    <w:rsid w:val="00232F9F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uiPriority w:val="99"/>
    <w:rsid w:val="00232F9F"/>
    <w:rPr>
      <w:bCs w:val="0"/>
      <w:sz w:val="20"/>
    </w:rPr>
  </w:style>
  <w:style w:type="paragraph" w:customStyle="1" w:styleId="Style2">
    <w:name w:val="Style2"/>
    <w:basedOn w:val="Normal"/>
    <w:uiPriority w:val="99"/>
    <w:rsid w:val="00232F9F"/>
  </w:style>
  <w:style w:type="paragraph" w:customStyle="1" w:styleId="Style3">
    <w:name w:val="Style3"/>
    <w:uiPriority w:val="99"/>
    <w:rsid w:val="00232F9F"/>
    <w:rPr>
      <w:rFonts w:ascii="Arial" w:hAnsi="Arial"/>
      <w:sz w:val="18"/>
    </w:rPr>
  </w:style>
  <w:style w:type="paragraph" w:customStyle="1" w:styleId="Style4">
    <w:name w:val="Style4"/>
    <w:basedOn w:val="Heading4"/>
    <w:uiPriority w:val="99"/>
    <w:rsid w:val="00232F9F"/>
    <w:rPr>
      <w:sz w:val="20"/>
    </w:rPr>
  </w:style>
  <w:style w:type="paragraph" w:styleId="NormalWeb">
    <w:name w:val="Normal (Web)"/>
    <w:basedOn w:val="Normal"/>
    <w:uiPriority w:val="99"/>
    <w:rsid w:val="00232F9F"/>
  </w:style>
  <w:style w:type="paragraph" w:styleId="FootnoteText">
    <w:name w:val="footnote text"/>
    <w:basedOn w:val="Normal"/>
    <w:link w:val="FootnoteTextChar"/>
    <w:uiPriority w:val="99"/>
    <w:semiHidden/>
    <w:rsid w:val="00232F9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DDA"/>
    <w:rPr>
      <w:sz w:val="20"/>
      <w:szCs w:val="20"/>
    </w:rPr>
  </w:style>
  <w:style w:type="paragraph" w:customStyle="1" w:styleId="Style5">
    <w:name w:val="Style5"/>
    <w:basedOn w:val="Heading5"/>
    <w:next w:val="Heading5"/>
    <w:uiPriority w:val="99"/>
    <w:rsid w:val="00232F9F"/>
    <w:rPr>
      <w:i/>
      <w:sz w:val="16"/>
    </w:rPr>
  </w:style>
  <w:style w:type="paragraph" w:customStyle="1" w:styleId="toctitle">
    <w:name w:val="toctitle"/>
    <w:basedOn w:val="Normal"/>
    <w:uiPriority w:val="99"/>
    <w:rsid w:val="00232F9F"/>
    <w:pPr>
      <w:jc w:val="center"/>
    </w:pPr>
    <w:rPr>
      <w:sz w:val="40"/>
    </w:rPr>
  </w:style>
  <w:style w:type="paragraph" w:customStyle="1" w:styleId="infoblock0">
    <w:name w:val="infoblock"/>
    <w:basedOn w:val="Normal"/>
    <w:uiPriority w:val="99"/>
    <w:rsid w:val="00232F9F"/>
    <w:pPr>
      <w:ind w:left="144" w:right="144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232F9F"/>
    <w:pPr>
      <w:ind w:left="320"/>
    </w:pPr>
  </w:style>
  <w:style w:type="paragraph" w:customStyle="1" w:styleId="conceptbody">
    <w:name w:val="conceptbody"/>
    <w:basedOn w:val="Normal"/>
    <w:uiPriority w:val="99"/>
    <w:rsid w:val="00232F9F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232F9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32F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DDA"/>
    <w:rPr>
      <w:sz w:val="0"/>
      <w:szCs w:val="0"/>
    </w:rPr>
  </w:style>
  <w:style w:type="character" w:customStyle="1" w:styleId="highlighttext">
    <w:name w:val="highlighttext"/>
    <w:basedOn w:val="DefaultParagraphFont"/>
    <w:uiPriority w:val="99"/>
    <w:rsid w:val="00232F9F"/>
    <w:rPr>
      <w:rFonts w:ascii="Times New Roman" w:hAnsi="Times New Roman" w:cs="Times New Roman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232F9F"/>
    <w:pPr>
      <w:ind w:left="600"/>
    </w:pPr>
  </w:style>
  <w:style w:type="paragraph" w:styleId="Title">
    <w:name w:val="Title"/>
    <w:basedOn w:val="Normal"/>
    <w:link w:val="TitleChar"/>
    <w:uiPriority w:val="99"/>
    <w:qFormat/>
    <w:rsid w:val="00232F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D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uiPriority w:val="99"/>
    <w:semiHidden/>
    <w:rsid w:val="00232F9F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232F9F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232F9F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232F9F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232F9F"/>
    <w:pPr>
      <w:ind w:left="1600"/>
    </w:pPr>
  </w:style>
  <w:style w:type="paragraph" w:customStyle="1" w:styleId="titlepagedate">
    <w:name w:val="titlepagedate"/>
    <w:basedOn w:val="Normal"/>
    <w:uiPriority w:val="99"/>
    <w:rsid w:val="00232F9F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TOCHeader">
    <w:name w:val="TOCHeader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steptext">
    <w:name w:val="steptext"/>
    <w:basedOn w:val="Normal"/>
    <w:uiPriority w:val="99"/>
    <w:rsid w:val="00232F9F"/>
  </w:style>
  <w:style w:type="paragraph" w:customStyle="1" w:styleId="leadintext">
    <w:name w:val="leadintext"/>
    <w:basedOn w:val="steptext"/>
    <w:next w:val="steptext"/>
    <w:uiPriority w:val="99"/>
    <w:rsid w:val="00232F9F"/>
  </w:style>
  <w:style w:type="paragraph" w:customStyle="1" w:styleId="screenshot">
    <w:name w:val="screenshot"/>
    <w:basedOn w:val="Normal"/>
    <w:uiPriority w:val="99"/>
    <w:rsid w:val="00232F9F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uiPriority w:val="99"/>
    <w:rsid w:val="00232F9F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uiPriority w:val="99"/>
    <w:rsid w:val="00232F9F"/>
    <w:rPr>
      <w:b/>
    </w:rPr>
  </w:style>
  <w:style w:type="paragraph" w:customStyle="1" w:styleId="glossarytext">
    <w:name w:val="glossarytext"/>
    <w:basedOn w:val="conceptbody"/>
    <w:uiPriority w:val="99"/>
    <w:rsid w:val="00232F9F"/>
    <w:rPr>
      <w:bCs/>
    </w:rPr>
  </w:style>
  <w:style w:type="paragraph" w:customStyle="1" w:styleId="NumberedList2">
    <w:name w:val="Numbered List 2"/>
    <w:aliases w:val="nl2"/>
    <w:basedOn w:val="Normal"/>
    <w:uiPriority w:val="99"/>
    <w:rsid w:val="006F1225"/>
    <w:pPr>
      <w:spacing w:line="240" w:lineRule="atLeast"/>
      <w:ind w:hanging="360"/>
    </w:pPr>
    <w:rPr>
      <w:szCs w:val="22"/>
    </w:rPr>
  </w:style>
  <w:style w:type="character" w:customStyle="1" w:styleId="steptext1">
    <w:name w:val="steptext1"/>
    <w:basedOn w:val="DefaultParagraphFont"/>
    <w:uiPriority w:val="99"/>
    <w:rsid w:val="006F12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DA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208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basedOn w:val="DefaultParagraphFont"/>
    <w:uiPriority w:val="99"/>
    <w:unhideWhenUsed/>
    <w:rsid w:val="001208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8AC"/>
    <w:rPr>
      <w:color w:val="800080"/>
      <w:u w:val="single"/>
    </w:rPr>
  </w:style>
  <w:style w:type="paragraph" w:styleId="BodyText">
    <w:name w:val="Body Text"/>
    <w:link w:val="BodyTextChar"/>
    <w:uiPriority w:val="99"/>
    <w:unhideWhenUsed/>
    <w:rsid w:val="004C4183"/>
    <w:pPr>
      <w:spacing w:after="120"/>
    </w:pPr>
    <w:rPr>
      <w:rFonts w:ascii="Calibri" w:eastAsiaTheme="minorHAnsi" w:hAnsi="Calibri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C4183"/>
    <w:rPr>
      <w:rFonts w:ascii="Calibri" w:eastAsiaTheme="minorHAnsi" w:hAnsi="Calibri" w:cstheme="minorBidi"/>
      <w:sz w:val="24"/>
      <w:szCs w:val="24"/>
    </w:rPr>
  </w:style>
  <w:style w:type="paragraph" w:customStyle="1" w:styleId="Image">
    <w:name w:val="Image"/>
    <w:basedOn w:val="BodyText"/>
    <w:next w:val="Caption"/>
    <w:qFormat/>
    <w:rsid w:val="004C4183"/>
    <w:pPr>
      <w:jc w:val="center"/>
    </w:pPr>
  </w:style>
  <w:style w:type="paragraph" w:styleId="Caption">
    <w:name w:val="caption"/>
    <w:basedOn w:val="Normal"/>
    <w:next w:val="Normal"/>
    <w:semiHidden/>
    <w:unhideWhenUsed/>
    <w:qFormat/>
    <w:locked/>
    <w:rsid w:val="004C4183"/>
    <w:rPr>
      <w:b/>
      <w:bCs/>
      <w:sz w:val="20"/>
      <w:szCs w:val="20"/>
    </w:rPr>
  </w:style>
  <w:style w:type="paragraph" w:styleId="ListNumber">
    <w:name w:val="List Number"/>
    <w:basedOn w:val="BodyText"/>
    <w:uiPriority w:val="99"/>
    <w:unhideWhenUsed/>
    <w:rsid w:val="004C4183"/>
    <w:pPr>
      <w:numPr>
        <w:numId w:val="6"/>
      </w:numPr>
      <w:contextualSpacing/>
    </w:pPr>
  </w:style>
  <w:style w:type="paragraph" w:styleId="ListBullet">
    <w:name w:val="List Bullet"/>
    <w:basedOn w:val="BodyText"/>
    <w:uiPriority w:val="99"/>
    <w:unhideWhenUsed/>
    <w:rsid w:val="004C4183"/>
    <w:pPr>
      <w:numPr>
        <w:numId w:val="8"/>
      </w:numPr>
      <w:contextualSpacing/>
    </w:pPr>
  </w:style>
  <w:style w:type="paragraph" w:customStyle="1" w:styleId="Notes">
    <w:name w:val="Notes"/>
    <w:basedOn w:val="BodyText"/>
    <w:qFormat/>
    <w:rsid w:val="0033328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spacing w:before="240" w:after="240"/>
      <w:ind w:left="360" w:right="360"/>
    </w:pPr>
    <w:rPr>
      <w:i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EEAF3D58CB4FB5AB8E84D9E4159C" ma:contentTypeVersion="0" ma:contentTypeDescription="Create a new document." ma:contentTypeScope="" ma:versionID="d4c8cbe119085f01ab80ff88fc1b9b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8A7B-6ECF-4B9C-A71A-6B027D970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F81AD-F98A-443E-8BD9-D4ABE2F936C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DC3B57-F251-4F72-87C6-A93607270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A878F1A-3FB7-4C64-8C15-A78B79C2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Timesheet Balances</vt:lpstr>
    </vt:vector>
  </TitlesOfParts>
  <Company>DHSS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Timesheet Balances</dc:title>
  <dc:creator>Wanda Kazlauskas</dc:creator>
  <cp:lastModifiedBy>lolita.magarov</cp:lastModifiedBy>
  <cp:revision>2</cp:revision>
  <cp:lastPrinted>2016-10-10T15:26:00Z</cp:lastPrinted>
  <dcterms:created xsi:type="dcterms:W3CDTF">2016-10-12T14:34:00Z</dcterms:created>
  <dcterms:modified xsi:type="dcterms:W3CDTF">2016-10-12T14:34:00Z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OnDemand Developer Version 9.0.0.1</vt:lpwstr>
  </property>
  <property fmtid="{D5CDD505-2E9C-101B-9397-08002B2CF9AE}" pid="3" name="ContentTypeId">
    <vt:lpwstr>0x0101003A76EEAF3D58CB4FB5AB8E84D9E4159C</vt:lpwstr>
  </property>
</Properties>
</file>